
<file path=[Content_Types].xml><?xml version="1.0" encoding="utf-8"?>
<Types xmlns="http://schemas.openxmlformats.org/package/2006/content-types">
  <Default Extension="tiff" ContentType="image/tiff"/>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88" w:rsidRDefault="00391344" w:rsidP="00F24F94">
      <w:pPr>
        <w:spacing w:line="240" w:lineRule="auto"/>
        <w:rPr>
          <w:rFonts w:ascii="Helvetica" w:hAnsi="Helvetica"/>
          <w:color w:val="222222"/>
        </w:rPr>
      </w:pPr>
      <w:r>
        <w:rPr>
          <w:rFonts w:ascii="Helvetica" w:hAnsi="Helvetica"/>
          <w:noProof/>
          <w:color w:val="222222"/>
        </w:rPr>
        <w:drawing>
          <wp:anchor distT="0" distB="0" distL="114300" distR="114300" simplePos="0" relativeHeight="251658240" behindDoc="0" locked="0" layoutInCell="1" allowOverlap="1">
            <wp:simplePos x="0" y="0"/>
            <wp:positionH relativeFrom="column">
              <wp:posOffset>-63500</wp:posOffset>
            </wp:positionH>
            <wp:positionV relativeFrom="paragraph">
              <wp:posOffset>-342900</wp:posOffset>
            </wp:positionV>
            <wp:extent cx="915035" cy="688340"/>
            <wp:effectExtent l="25400" t="0" r="0" b="0"/>
            <wp:wrapTight wrapText="bothSides">
              <wp:wrapPolygon edited="0">
                <wp:start x="-600" y="0"/>
                <wp:lineTo x="-600" y="21520"/>
                <wp:lineTo x="21585" y="21520"/>
                <wp:lineTo x="21585" y="0"/>
                <wp:lineTo x="-600" y="0"/>
              </wp:wrapPolygon>
            </wp:wrapTight>
            <wp:docPr id="3" name="Picture 0" descr="trentlogoB&amp;W.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tlogoB&amp;W.tiff"/>
                    <pic:cNvPicPr/>
                  </pic:nvPicPr>
                  <pic:blipFill>
                    <a:blip r:embed="rId4"/>
                    <a:stretch>
                      <a:fillRect/>
                    </a:stretch>
                  </pic:blipFill>
                  <pic:spPr>
                    <a:xfrm>
                      <a:off x="0" y="0"/>
                      <a:ext cx="915035" cy="688340"/>
                    </a:xfrm>
                    <a:prstGeom prst="rect">
                      <a:avLst/>
                    </a:prstGeom>
                  </pic:spPr>
                </pic:pic>
              </a:graphicData>
            </a:graphic>
          </wp:anchor>
        </w:drawing>
      </w:r>
    </w:p>
    <w:p w:rsidR="00033081" w:rsidRDefault="00033081" w:rsidP="00F24F94">
      <w:pPr>
        <w:spacing w:line="240" w:lineRule="auto"/>
        <w:rPr>
          <w:rFonts w:ascii="Helvetica" w:hAnsi="Helvetica"/>
          <w:b/>
          <w:bCs/>
          <w:color w:val="222222"/>
        </w:rPr>
      </w:pPr>
    </w:p>
    <w:p w:rsidR="00033081" w:rsidRDefault="00033081" w:rsidP="00F24F94">
      <w:pPr>
        <w:spacing w:line="240" w:lineRule="auto"/>
        <w:rPr>
          <w:rFonts w:ascii="Helvetica" w:hAnsi="Helvetica"/>
          <w:b/>
          <w:bCs/>
          <w:color w:val="222222"/>
        </w:rPr>
      </w:pPr>
    </w:p>
    <w:p w:rsidR="008C3E3D" w:rsidRPr="00602E8C" w:rsidRDefault="008C3E3D" w:rsidP="00F24F94">
      <w:pPr>
        <w:spacing w:line="240" w:lineRule="auto"/>
        <w:rPr>
          <w:bCs/>
          <w:color w:val="222222"/>
        </w:rPr>
      </w:pPr>
      <w:r w:rsidRPr="00602E8C">
        <w:rPr>
          <w:bCs/>
          <w:color w:val="222222"/>
        </w:rPr>
        <w:t>FOR IMMEDIATE RELEASE</w:t>
      </w:r>
    </w:p>
    <w:p w:rsidR="008C3E3D" w:rsidRPr="00602E8C" w:rsidRDefault="008C3E3D" w:rsidP="00F24F94">
      <w:pPr>
        <w:spacing w:line="240" w:lineRule="auto"/>
        <w:rPr>
          <w:b/>
          <w:bCs/>
          <w:color w:val="222222"/>
        </w:rPr>
      </w:pPr>
    </w:p>
    <w:p w:rsidR="005617A3" w:rsidRDefault="005617A3" w:rsidP="00F24F94">
      <w:pPr>
        <w:spacing w:line="240" w:lineRule="auto"/>
        <w:rPr>
          <w:b/>
          <w:bCs/>
          <w:color w:val="222222"/>
        </w:rPr>
      </w:pPr>
    </w:p>
    <w:p w:rsidR="00094EAA" w:rsidRPr="00602E8C" w:rsidRDefault="00094EAA" w:rsidP="00F24F94">
      <w:pPr>
        <w:spacing w:line="240" w:lineRule="auto"/>
        <w:rPr>
          <w:b/>
          <w:bCs/>
          <w:color w:val="222222"/>
        </w:rPr>
      </w:pPr>
      <w:r w:rsidRPr="00602E8C">
        <w:rPr>
          <w:b/>
          <w:bCs/>
          <w:color w:val="222222"/>
        </w:rPr>
        <w:t>Mime/A</w:t>
      </w:r>
      <w:r w:rsidR="003D7B35" w:rsidRPr="00602E8C">
        <w:rPr>
          <w:b/>
          <w:bCs/>
          <w:color w:val="222222"/>
        </w:rPr>
        <w:t xml:space="preserve">ctor Trent Arterberry Premiers </w:t>
      </w:r>
      <w:r w:rsidR="003D7B35" w:rsidRPr="00602E8C">
        <w:rPr>
          <w:b/>
          <w:bCs/>
          <w:i/>
          <w:color w:val="222222"/>
        </w:rPr>
        <w:t>The Secret Life of Walter Manny</w:t>
      </w:r>
    </w:p>
    <w:p w:rsidR="00094EAA" w:rsidRPr="00602E8C" w:rsidRDefault="00467210" w:rsidP="00F24F94">
      <w:pPr>
        <w:spacing w:line="240" w:lineRule="auto"/>
        <w:rPr>
          <w:i/>
          <w:iCs/>
          <w:color w:val="222222"/>
        </w:rPr>
      </w:pPr>
      <w:r w:rsidRPr="00602E8C">
        <w:rPr>
          <w:i/>
          <w:iCs/>
          <w:color w:val="222222"/>
        </w:rPr>
        <w:t>Fun,</w:t>
      </w:r>
      <w:r w:rsidR="00A2118E" w:rsidRPr="00602E8C">
        <w:rPr>
          <w:i/>
          <w:iCs/>
          <w:color w:val="222222"/>
        </w:rPr>
        <w:t xml:space="preserve"> physical </w:t>
      </w:r>
      <w:r w:rsidR="002A77B7" w:rsidRPr="00602E8C">
        <w:rPr>
          <w:i/>
          <w:iCs/>
          <w:color w:val="222222"/>
        </w:rPr>
        <w:t>play</w:t>
      </w:r>
      <w:r w:rsidR="00662867" w:rsidRPr="00602E8C">
        <w:rPr>
          <w:i/>
          <w:iCs/>
          <w:color w:val="222222"/>
        </w:rPr>
        <w:t xml:space="preserve"> </w:t>
      </w:r>
      <w:r w:rsidR="00094EAA" w:rsidRPr="00602E8C">
        <w:rPr>
          <w:i/>
          <w:iCs/>
          <w:color w:val="222222"/>
        </w:rPr>
        <w:t xml:space="preserve">to entertain both children and adults with </w:t>
      </w:r>
      <w:r w:rsidR="00552E08" w:rsidRPr="00602E8C">
        <w:rPr>
          <w:i/>
          <w:iCs/>
          <w:color w:val="222222"/>
        </w:rPr>
        <w:t xml:space="preserve">craft and </w:t>
      </w:r>
      <w:proofErr w:type="spellStart"/>
      <w:r w:rsidR="00552E08" w:rsidRPr="00602E8C">
        <w:rPr>
          <w:i/>
          <w:iCs/>
          <w:color w:val="222222"/>
        </w:rPr>
        <w:t>humour</w:t>
      </w:r>
      <w:proofErr w:type="spellEnd"/>
      <w:r w:rsidR="00094EAA" w:rsidRPr="00602E8C">
        <w:rPr>
          <w:i/>
          <w:iCs/>
          <w:color w:val="222222"/>
        </w:rPr>
        <w:t>.</w:t>
      </w:r>
    </w:p>
    <w:p w:rsidR="00094EAA" w:rsidRPr="00602E8C" w:rsidRDefault="00094EAA" w:rsidP="00F24F94">
      <w:pPr>
        <w:spacing w:line="240" w:lineRule="auto"/>
        <w:rPr>
          <w:color w:val="222222"/>
        </w:rPr>
      </w:pPr>
    </w:p>
    <w:p w:rsidR="00552E08" w:rsidRPr="00602E8C" w:rsidRDefault="005D073F" w:rsidP="00F24F94">
      <w:pPr>
        <w:spacing w:line="240" w:lineRule="auto"/>
        <w:rPr>
          <w:color w:val="222222"/>
        </w:rPr>
      </w:pPr>
      <w:r w:rsidRPr="00602E8C">
        <w:rPr>
          <w:color w:val="222222"/>
        </w:rPr>
        <w:t xml:space="preserve">Trent Arterberry is pleased to </w:t>
      </w:r>
      <w:r w:rsidR="009441D3" w:rsidRPr="00602E8C">
        <w:rPr>
          <w:color w:val="222222"/>
        </w:rPr>
        <w:t>present</w:t>
      </w:r>
      <w:r w:rsidRPr="00602E8C">
        <w:rPr>
          <w:color w:val="222222"/>
        </w:rPr>
        <w:t xml:space="preserve"> the Victoria premier of his </w:t>
      </w:r>
      <w:r w:rsidR="003D7B35" w:rsidRPr="00602E8C">
        <w:rPr>
          <w:color w:val="222222"/>
        </w:rPr>
        <w:t>new</w:t>
      </w:r>
      <w:r w:rsidRPr="00602E8C">
        <w:rPr>
          <w:color w:val="222222"/>
        </w:rPr>
        <w:t xml:space="preserve"> one-man show, </w:t>
      </w:r>
      <w:r w:rsidRPr="00602E8C">
        <w:rPr>
          <w:i/>
          <w:iCs/>
          <w:color w:val="222222"/>
        </w:rPr>
        <w:t>The Secret Life of Walter Manny</w:t>
      </w:r>
      <w:r w:rsidR="00CC3017" w:rsidRPr="00602E8C">
        <w:rPr>
          <w:i/>
          <w:iCs/>
          <w:color w:val="222222"/>
        </w:rPr>
        <w:t>,</w:t>
      </w:r>
      <w:r w:rsidRPr="00602E8C">
        <w:rPr>
          <w:color w:val="222222"/>
        </w:rPr>
        <w:t xml:space="preserve"> </w:t>
      </w:r>
      <w:r w:rsidR="00D90B2C" w:rsidRPr="00602E8C">
        <w:rPr>
          <w:color w:val="222222"/>
        </w:rPr>
        <w:t>at</w:t>
      </w:r>
      <w:r w:rsidR="00CC3017" w:rsidRPr="00602E8C">
        <w:rPr>
          <w:color w:val="222222"/>
        </w:rPr>
        <w:t xml:space="preserve"> the Victoria Fringe Festival </w:t>
      </w:r>
      <w:r w:rsidR="003D7B35" w:rsidRPr="00602E8C">
        <w:rPr>
          <w:color w:val="222222"/>
        </w:rPr>
        <w:t>in</w:t>
      </w:r>
      <w:r w:rsidR="00094EAA" w:rsidRPr="00602E8C">
        <w:rPr>
          <w:color w:val="222222"/>
        </w:rPr>
        <w:t xml:space="preserve"> August.</w:t>
      </w:r>
      <w:r w:rsidR="00D959C3" w:rsidRPr="00602E8C">
        <w:rPr>
          <w:color w:val="222222"/>
        </w:rPr>
        <w:t xml:space="preserve"> </w:t>
      </w:r>
      <w:r w:rsidR="000A4095" w:rsidRPr="00602E8C">
        <w:rPr>
          <w:color w:val="222222"/>
        </w:rPr>
        <w:t xml:space="preserve">In </w:t>
      </w:r>
      <w:r w:rsidR="00D90B2C" w:rsidRPr="00602E8C">
        <w:rPr>
          <w:color w:val="222222"/>
        </w:rPr>
        <w:t xml:space="preserve">this </w:t>
      </w:r>
      <w:r w:rsidR="00467210" w:rsidRPr="00602E8C">
        <w:rPr>
          <w:color w:val="222222"/>
        </w:rPr>
        <w:t>energetic</w:t>
      </w:r>
      <w:r w:rsidR="002A77B7" w:rsidRPr="00602E8C">
        <w:rPr>
          <w:color w:val="222222"/>
        </w:rPr>
        <w:t xml:space="preserve"> physical comedy</w:t>
      </w:r>
      <w:r w:rsidR="00A2118E" w:rsidRPr="00602E8C">
        <w:rPr>
          <w:color w:val="222222"/>
        </w:rPr>
        <w:t>,</w:t>
      </w:r>
      <w:r w:rsidR="00D959C3" w:rsidRPr="00602E8C">
        <w:rPr>
          <w:color w:val="222222"/>
        </w:rPr>
        <w:t xml:space="preserve"> Arterberry delves into the wild imagination of an awkward eight-year old boy who is having trouble fitting in and being understood by his family and friends. Arterberry explores </w:t>
      </w:r>
      <w:r w:rsidR="00552E08" w:rsidRPr="00602E8C">
        <w:rPr>
          <w:color w:val="222222"/>
        </w:rPr>
        <w:t>classic themes</w:t>
      </w:r>
      <w:r w:rsidR="00D959C3" w:rsidRPr="00602E8C">
        <w:rPr>
          <w:color w:val="222222"/>
        </w:rPr>
        <w:t>, such as alienation and acceptance, to which both children</w:t>
      </w:r>
      <w:r w:rsidR="00552E08" w:rsidRPr="00602E8C">
        <w:rPr>
          <w:color w:val="222222"/>
        </w:rPr>
        <w:t xml:space="preserve"> and adults will relate.</w:t>
      </w:r>
    </w:p>
    <w:p w:rsidR="00552E08" w:rsidRPr="00602E8C" w:rsidRDefault="00552E08" w:rsidP="00F24F94">
      <w:pPr>
        <w:spacing w:line="240" w:lineRule="auto"/>
        <w:rPr>
          <w:color w:val="222222"/>
        </w:rPr>
      </w:pPr>
    </w:p>
    <w:p w:rsidR="00552E08" w:rsidRPr="00602E8C" w:rsidRDefault="00D90B2C" w:rsidP="00F24F94">
      <w:pPr>
        <w:spacing w:line="240" w:lineRule="auto"/>
        <w:rPr>
          <w:color w:val="222222"/>
        </w:rPr>
      </w:pPr>
      <w:r w:rsidRPr="00602E8C">
        <w:rPr>
          <w:color w:val="222222"/>
        </w:rPr>
        <w:t xml:space="preserve">Using </w:t>
      </w:r>
      <w:r w:rsidR="000A4095" w:rsidRPr="00602E8C">
        <w:rPr>
          <w:color w:val="222222"/>
        </w:rPr>
        <w:t xml:space="preserve">movement and dialogue, </w:t>
      </w:r>
      <w:r w:rsidR="00CF498B" w:rsidRPr="00602E8C">
        <w:rPr>
          <w:color w:val="222222"/>
        </w:rPr>
        <w:t>the play</w:t>
      </w:r>
      <w:r w:rsidR="000A4095" w:rsidRPr="00602E8C">
        <w:rPr>
          <w:color w:val="222222"/>
        </w:rPr>
        <w:t xml:space="preserve"> blends five speaking characters with eight mimed </w:t>
      </w:r>
      <w:r w:rsidRPr="00602E8C">
        <w:rPr>
          <w:color w:val="222222"/>
        </w:rPr>
        <w:t>adventures</w:t>
      </w:r>
      <w:r w:rsidR="000A4095" w:rsidRPr="00602E8C">
        <w:rPr>
          <w:color w:val="222222"/>
        </w:rPr>
        <w:t>.</w:t>
      </w:r>
      <w:r w:rsidR="00552E08" w:rsidRPr="00602E8C">
        <w:rPr>
          <w:color w:val="222222"/>
        </w:rPr>
        <w:t xml:space="preserve"> </w:t>
      </w:r>
      <w:r w:rsidR="00CF498B" w:rsidRPr="00602E8C">
        <w:rPr>
          <w:color w:val="222222"/>
        </w:rPr>
        <w:t>Ostracized by his classmates</w:t>
      </w:r>
      <w:r w:rsidR="000A4095" w:rsidRPr="00602E8C">
        <w:rPr>
          <w:color w:val="222222"/>
        </w:rPr>
        <w:t>,</w:t>
      </w:r>
      <w:r w:rsidR="00CF498B" w:rsidRPr="00602E8C">
        <w:rPr>
          <w:color w:val="222222"/>
        </w:rPr>
        <w:t xml:space="preserve"> Walter</w:t>
      </w:r>
      <w:r w:rsidR="000A4095" w:rsidRPr="00602E8C">
        <w:rPr>
          <w:color w:val="222222"/>
        </w:rPr>
        <w:t xml:space="preserve"> </w:t>
      </w:r>
      <w:r w:rsidR="00552E08" w:rsidRPr="00602E8C">
        <w:rPr>
          <w:color w:val="222222"/>
        </w:rPr>
        <w:t xml:space="preserve">escapes into high-octane reveries </w:t>
      </w:r>
      <w:r w:rsidR="00D35DE4" w:rsidRPr="00602E8C">
        <w:rPr>
          <w:color w:val="222222"/>
        </w:rPr>
        <w:t>of</w:t>
      </w:r>
      <w:r w:rsidR="00552E08" w:rsidRPr="00602E8C">
        <w:rPr>
          <w:color w:val="222222"/>
        </w:rPr>
        <w:t xml:space="preserve"> racecar driving, firefighting and </w:t>
      </w:r>
      <w:proofErr w:type="gramStart"/>
      <w:r w:rsidR="00552E08" w:rsidRPr="00602E8C">
        <w:rPr>
          <w:color w:val="222222"/>
        </w:rPr>
        <w:t>secret-agent</w:t>
      </w:r>
      <w:proofErr w:type="gramEnd"/>
      <w:r w:rsidR="00552E08" w:rsidRPr="00602E8C">
        <w:rPr>
          <w:color w:val="222222"/>
        </w:rPr>
        <w:t xml:space="preserve"> spying. When a fire threatens the </w:t>
      </w:r>
      <w:r w:rsidR="00D35DE4" w:rsidRPr="00602E8C">
        <w:rPr>
          <w:color w:val="222222"/>
        </w:rPr>
        <w:t>classroom</w:t>
      </w:r>
      <w:r w:rsidR="00552E08" w:rsidRPr="00602E8C">
        <w:rPr>
          <w:color w:val="222222"/>
        </w:rPr>
        <w:t>, Walter must use his imaginative skills to save his best friend's life.</w:t>
      </w:r>
    </w:p>
    <w:p w:rsidR="002935E7" w:rsidRPr="00602E8C" w:rsidRDefault="002935E7" w:rsidP="00F24F94">
      <w:pPr>
        <w:spacing w:line="240" w:lineRule="auto"/>
      </w:pPr>
    </w:p>
    <w:p w:rsidR="00CC3017" w:rsidRPr="00602E8C" w:rsidRDefault="00D959C3" w:rsidP="00F24F94">
      <w:pPr>
        <w:spacing w:line="240" w:lineRule="auto"/>
      </w:pPr>
      <w:r w:rsidRPr="00602E8C">
        <w:rPr>
          <w:color w:val="222222"/>
        </w:rPr>
        <w:t xml:space="preserve">Arterberry has already taken the performance into schools for children to enjoy. </w:t>
      </w:r>
      <w:r w:rsidR="00CC3017" w:rsidRPr="00602E8C">
        <w:rPr>
          <w:color w:val="222222"/>
        </w:rPr>
        <w:t xml:space="preserve">Marilyn </w:t>
      </w:r>
      <w:proofErr w:type="spellStart"/>
      <w:r w:rsidR="00CC3017" w:rsidRPr="00602E8C">
        <w:rPr>
          <w:color w:val="222222"/>
        </w:rPr>
        <w:t>Bancks</w:t>
      </w:r>
      <w:proofErr w:type="spellEnd"/>
      <w:r w:rsidR="00CC3017" w:rsidRPr="00602E8C">
        <w:rPr>
          <w:color w:val="222222"/>
        </w:rPr>
        <w:t xml:space="preserve">, principal of Marysville Elementary in Kimberley, BC, found the performance of much value to her students, stating, “The story of Walter Manny is the story of many children—how to reign in your imagination, and use it when needed. It also brings in bullies and bullying—how it makes a person feel, why some kids escape through their imaginations and how if feels to be accepted.” </w:t>
      </w:r>
    </w:p>
    <w:p w:rsidR="00C839DA" w:rsidRPr="00602E8C" w:rsidRDefault="00C839DA" w:rsidP="00F24F94">
      <w:pPr>
        <w:spacing w:line="240" w:lineRule="auto"/>
      </w:pPr>
    </w:p>
    <w:p w:rsidR="00C839DA" w:rsidRPr="00602E8C" w:rsidRDefault="00C839DA" w:rsidP="00F24F94">
      <w:pPr>
        <w:spacing w:line="240" w:lineRule="auto"/>
        <w:rPr>
          <w:color w:val="222222"/>
        </w:rPr>
      </w:pPr>
      <w:r w:rsidRPr="00602E8C">
        <w:rPr>
          <w:color w:val="222222"/>
        </w:rPr>
        <w:t xml:space="preserve">Audiences will be able to enjoy </w:t>
      </w:r>
      <w:proofErr w:type="spellStart"/>
      <w:r w:rsidRPr="00602E8C">
        <w:rPr>
          <w:color w:val="222222"/>
        </w:rPr>
        <w:t>Arterberry’s</w:t>
      </w:r>
      <w:proofErr w:type="spellEnd"/>
      <w:r w:rsidRPr="00602E8C">
        <w:rPr>
          <w:color w:val="222222"/>
        </w:rPr>
        <w:t xml:space="preserve"> performance </w:t>
      </w:r>
      <w:r w:rsidR="00D959C3" w:rsidRPr="00602E8C">
        <w:rPr>
          <w:color w:val="222222"/>
        </w:rPr>
        <w:t>at</w:t>
      </w:r>
      <w:r w:rsidRPr="00602E8C">
        <w:rPr>
          <w:color w:val="222222"/>
        </w:rPr>
        <w:t xml:space="preserve"> </w:t>
      </w:r>
      <w:proofErr w:type="spellStart"/>
      <w:r w:rsidRPr="00602E8C">
        <w:rPr>
          <w:color w:val="222222"/>
        </w:rPr>
        <w:t>Langham</w:t>
      </w:r>
      <w:proofErr w:type="spellEnd"/>
      <w:r w:rsidRPr="00602E8C">
        <w:rPr>
          <w:color w:val="222222"/>
        </w:rPr>
        <w:t xml:space="preserve"> Court Theatre. The </w:t>
      </w:r>
      <w:r w:rsidR="005F540B" w:rsidRPr="00602E8C">
        <w:rPr>
          <w:color w:val="222222"/>
        </w:rPr>
        <w:t>show</w:t>
      </w:r>
      <w:r w:rsidRPr="00602E8C">
        <w:rPr>
          <w:color w:val="222222"/>
        </w:rPr>
        <w:t xml:space="preserve"> opens August 23 at 2:30pm and continues on Aug 24 at 6:00pm; Aug 25 at 11:00am; Aug 29 at 11:00am; Aug 30 at 12:45pm; and Aug 31 at 2:30pm. The </w:t>
      </w:r>
      <w:r w:rsidR="00552E08" w:rsidRPr="00602E8C">
        <w:rPr>
          <w:color w:val="222222"/>
        </w:rPr>
        <w:t>venue</w:t>
      </w:r>
      <w:r w:rsidRPr="00602E8C">
        <w:rPr>
          <w:color w:val="222222"/>
        </w:rPr>
        <w:t xml:space="preserve"> is located at 805 </w:t>
      </w:r>
      <w:proofErr w:type="spellStart"/>
      <w:r w:rsidRPr="00602E8C">
        <w:rPr>
          <w:color w:val="222222"/>
        </w:rPr>
        <w:t>Langham</w:t>
      </w:r>
      <w:proofErr w:type="spellEnd"/>
      <w:r w:rsidRPr="00602E8C">
        <w:rPr>
          <w:color w:val="222222"/>
        </w:rPr>
        <w:t xml:space="preserve"> Court, Victoria. Tickets are $7 and $11, no Fringe button required.</w:t>
      </w:r>
      <w:r w:rsidR="00552E08" w:rsidRPr="00602E8C">
        <w:rPr>
          <w:color w:val="222222"/>
        </w:rPr>
        <w:t xml:space="preserve"> </w:t>
      </w:r>
      <w:r w:rsidRPr="00602E8C">
        <w:rPr>
          <w:color w:val="222222"/>
        </w:rPr>
        <w:t xml:space="preserve">Tickets are available at Ticket Rocket, phone 250-590-6291 or online at </w:t>
      </w:r>
      <w:hyperlink r:id="rId5" w:history="1">
        <w:r w:rsidR="00BF2F1A" w:rsidRPr="00BF2F1A">
          <w:rPr>
            <w:rStyle w:val="Hyperlink"/>
          </w:rPr>
          <w:t>victoriafringe.com</w:t>
        </w:r>
      </w:hyperlink>
      <w:r w:rsidR="00BF2F1A">
        <w:rPr>
          <w:color w:val="222222"/>
        </w:rPr>
        <w:t>.</w:t>
      </w:r>
    </w:p>
    <w:p w:rsidR="00C839DA" w:rsidRPr="00602E8C" w:rsidRDefault="00C839DA" w:rsidP="00F24F94">
      <w:pPr>
        <w:spacing w:line="240" w:lineRule="auto"/>
        <w:rPr>
          <w:color w:val="222222"/>
        </w:rPr>
      </w:pPr>
    </w:p>
    <w:p w:rsidR="00C839DA" w:rsidRPr="00602E8C" w:rsidRDefault="00C839DA" w:rsidP="00F24F94">
      <w:pPr>
        <w:spacing w:line="240" w:lineRule="auto"/>
        <w:rPr>
          <w:b/>
          <w:bCs/>
          <w:color w:val="222222"/>
        </w:rPr>
      </w:pPr>
      <w:r w:rsidRPr="00602E8C">
        <w:rPr>
          <w:b/>
          <w:bCs/>
          <w:color w:val="222222"/>
        </w:rPr>
        <w:t>About the Artist</w:t>
      </w:r>
    </w:p>
    <w:p w:rsidR="00C839DA" w:rsidRPr="00602E8C" w:rsidRDefault="00C839DA" w:rsidP="00F24F94">
      <w:pPr>
        <w:spacing w:line="240" w:lineRule="auto"/>
        <w:rPr>
          <w:color w:val="222222"/>
        </w:rPr>
      </w:pPr>
      <w:r w:rsidRPr="00602E8C">
        <w:rPr>
          <w:color w:val="222222"/>
        </w:rPr>
        <w:t xml:space="preserve">After training with performance masters such as the famed Marcel Marceau, Trent Arterberry went on to earn rave reviews and distinctions for his work. He has also embraced the opportunity to open for numerous major recording artists such as B.B. King, Julio Iglesias and the rock band, The Kinks. In 1998, </w:t>
      </w:r>
      <w:proofErr w:type="spellStart"/>
      <w:r w:rsidRPr="00602E8C">
        <w:rPr>
          <w:color w:val="222222"/>
        </w:rPr>
        <w:t>Arterberry's</w:t>
      </w:r>
      <w:proofErr w:type="spellEnd"/>
      <w:r w:rsidRPr="00602E8C">
        <w:rPr>
          <w:color w:val="222222"/>
        </w:rPr>
        <w:t xml:space="preserve"> </w:t>
      </w:r>
      <w:r w:rsidRPr="00602E8C">
        <w:rPr>
          <w:i/>
          <w:color w:val="222222"/>
        </w:rPr>
        <w:t>Mime Out Loud</w:t>
      </w:r>
      <w:r w:rsidRPr="00602E8C">
        <w:rPr>
          <w:color w:val="222222"/>
        </w:rPr>
        <w:t xml:space="preserve"> won a Victoria </w:t>
      </w:r>
      <w:r w:rsidR="00F24F94" w:rsidRPr="00602E8C">
        <w:rPr>
          <w:color w:val="222222"/>
        </w:rPr>
        <w:t>"</w:t>
      </w:r>
      <w:r w:rsidRPr="00602E8C">
        <w:rPr>
          <w:color w:val="222222"/>
        </w:rPr>
        <w:t>Pick of the Fringe</w:t>
      </w:r>
      <w:r w:rsidR="00F24F94" w:rsidRPr="00602E8C">
        <w:rPr>
          <w:color w:val="222222"/>
        </w:rPr>
        <w:t>"</w:t>
      </w:r>
      <w:r w:rsidRPr="00602E8C">
        <w:rPr>
          <w:color w:val="222222"/>
        </w:rPr>
        <w:t xml:space="preserve"> award for </w:t>
      </w:r>
      <w:r w:rsidR="00F24F94" w:rsidRPr="00602E8C">
        <w:rPr>
          <w:color w:val="222222"/>
        </w:rPr>
        <w:t>"</w:t>
      </w:r>
      <w:r w:rsidRPr="00602E8C">
        <w:rPr>
          <w:color w:val="222222"/>
        </w:rPr>
        <w:t>Best Local Production.</w:t>
      </w:r>
      <w:r w:rsidR="00F24F94" w:rsidRPr="00602E8C">
        <w:rPr>
          <w:color w:val="222222"/>
        </w:rPr>
        <w:t>"</w:t>
      </w:r>
    </w:p>
    <w:p w:rsidR="00C839DA" w:rsidRPr="00602E8C" w:rsidRDefault="00C839DA" w:rsidP="00F24F94">
      <w:pPr>
        <w:spacing w:line="240" w:lineRule="auto"/>
        <w:rPr>
          <w:color w:val="222222"/>
        </w:rPr>
      </w:pPr>
      <w:r w:rsidRPr="00602E8C">
        <w:rPr>
          <w:color w:val="222222"/>
        </w:rPr>
        <w:t xml:space="preserve"> </w:t>
      </w:r>
    </w:p>
    <w:p w:rsidR="008D1AD5" w:rsidRPr="00602E8C" w:rsidRDefault="00C839DA" w:rsidP="00F24F94">
      <w:pPr>
        <w:spacing w:line="240" w:lineRule="auto"/>
      </w:pPr>
      <w:r w:rsidRPr="00602E8C">
        <w:rPr>
          <w:color w:val="222222"/>
        </w:rPr>
        <w:t xml:space="preserve">The American-born Arterberry now happily calls </w:t>
      </w:r>
      <w:proofErr w:type="spellStart"/>
      <w:r w:rsidRPr="00602E8C">
        <w:rPr>
          <w:color w:val="222222"/>
        </w:rPr>
        <w:t>Sooke</w:t>
      </w:r>
      <w:proofErr w:type="spellEnd"/>
      <w:r w:rsidRPr="00602E8C">
        <w:rPr>
          <w:color w:val="222222"/>
        </w:rPr>
        <w:t xml:space="preserve">, B.C. home, </w:t>
      </w:r>
      <w:r w:rsidR="00552E08" w:rsidRPr="00602E8C">
        <w:rPr>
          <w:color w:val="222222"/>
        </w:rPr>
        <w:t>where he lives with his wife and six-year old son, Nate, who continues to inspire him with the power</w:t>
      </w:r>
      <w:r w:rsidR="00662867" w:rsidRPr="00602E8C">
        <w:rPr>
          <w:color w:val="222222"/>
        </w:rPr>
        <w:t>s of imagination.</w:t>
      </w:r>
    </w:p>
    <w:p w:rsidR="005617A3" w:rsidRDefault="008D1AD5" w:rsidP="00F24F94">
      <w:pPr>
        <w:spacing w:line="240" w:lineRule="auto"/>
      </w:pPr>
      <w:r w:rsidRPr="00602E8C">
        <w:tab/>
      </w:r>
      <w:r w:rsidRPr="00602E8C">
        <w:tab/>
      </w:r>
      <w:r w:rsidRPr="00602E8C">
        <w:tab/>
      </w:r>
      <w:r w:rsidRPr="00602E8C">
        <w:tab/>
      </w:r>
      <w:r w:rsidRPr="00602E8C">
        <w:tab/>
      </w:r>
      <w:r w:rsidR="006E0739" w:rsidRPr="00602E8C">
        <w:t xml:space="preserve">    </w:t>
      </w:r>
    </w:p>
    <w:p w:rsidR="00C839DA" w:rsidRPr="00602E8C" w:rsidRDefault="005617A3" w:rsidP="00F24F94">
      <w:pPr>
        <w:spacing w:line="240" w:lineRule="auto"/>
        <w:rPr>
          <w:color w:val="222222"/>
        </w:rPr>
      </w:pPr>
      <w:r>
        <w:tab/>
      </w:r>
      <w:r>
        <w:tab/>
      </w:r>
      <w:r>
        <w:tab/>
      </w:r>
      <w:r>
        <w:tab/>
      </w:r>
      <w:r>
        <w:tab/>
      </w:r>
      <w:r w:rsidR="006E0739" w:rsidRPr="00602E8C">
        <w:t xml:space="preserve">   </w:t>
      </w:r>
      <w:r w:rsidR="00C839DA" w:rsidRPr="00602E8C">
        <w:rPr>
          <w:color w:val="222222"/>
        </w:rPr>
        <w:t>###</w:t>
      </w:r>
    </w:p>
    <w:p w:rsidR="00C839DA" w:rsidRPr="00602E8C" w:rsidRDefault="00C839DA" w:rsidP="00F24F94">
      <w:pPr>
        <w:spacing w:line="240" w:lineRule="auto"/>
        <w:jc w:val="center"/>
        <w:rPr>
          <w:color w:val="222222"/>
        </w:rPr>
      </w:pPr>
      <w:r w:rsidRPr="00602E8C">
        <w:rPr>
          <w:color w:val="222222"/>
        </w:rPr>
        <w:t xml:space="preserve"> </w:t>
      </w:r>
    </w:p>
    <w:p w:rsidR="00C839DA" w:rsidRPr="00602E8C" w:rsidRDefault="00C839DA" w:rsidP="00F24F94">
      <w:pPr>
        <w:spacing w:line="240" w:lineRule="auto"/>
        <w:rPr>
          <w:color w:val="222222"/>
        </w:rPr>
      </w:pPr>
      <w:r w:rsidRPr="00602E8C">
        <w:rPr>
          <w:color w:val="222222"/>
        </w:rPr>
        <w:t>For mor</w:t>
      </w:r>
      <w:r w:rsidR="001735BB" w:rsidRPr="00602E8C">
        <w:rPr>
          <w:color w:val="222222"/>
        </w:rPr>
        <w:t xml:space="preserve">e information about the artist </w:t>
      </w:r>
      <w:r w:rsidRPr="00602E8C">
        <w:rPr>
          <w:color w:val="222222"/>
        </w:rPr>
        <w:t xml:space="preserve">and </w:t>
      </w:r>
      <w:r w:rsidRPr="00602E8C">
        <w:rPr>
          <w:i/>
          <w:iCs/>
          <w:color w:val="222222"/>
        </w:rPr>
        <w:t>The Secret Life of Walter Manny</w:t>
      </w:r>
      <w:r w:rsidR="00784AC3" w:rsidRPr="00602E8C">
        <w:rPr>
          <w:color w:val="222222"/>
        </w:rPr>
        <w:t>, please visit Trent's</w:t>
      </w:r>
      <w:r w:rsidRPr="00602E8C">
        <w:rPr>
          <w:color w:val="222222"/>
        </w:rPr>
        <w:t xml:space="preserve"> website</w:t>
      </w:r>
      <w:r w:rsidR="00F24F94" w:rsidRPr="00602E8C">
        <w:rPr>
          <w:color w:val="222222"/>
        </w:rPr>
        <w:t xml:space="preserve"> at </w:t>
      </w:r>
      <w:hyperlink r:id="rId6" w:history="1">
        <w:r w:rsidR="00F24F94" w:rsidRPr="00602E8C">
          <w:rPr>
            <w:rStyle w:val="Hyperlink"/>
          </w:rPr>
          <w:t>trentshow.com/walter.html</w:t>
        </w:r>
      </w:hyperlink>
      <w:r w:rsidRPr="00602E8C">
        <w:rPr>
          <w:color w:val="222222"/>
        </w:rPr>
        <w:t xml:space="preserve"> or contact Trent Arterberry at </w:t>
      </w:r>
      <w:r w:rsidRPr="00602E8C">
        <w:rPr>
          <w:color w:val="1155CC"/>
        </w:rPr>
        <w:t>250-642-2788</w:t>
      </w:r>
      <w:r w:rsidRPr="00602E8C">
        <w:rPr>
          <w:color w:val="222222"/>
        </w:rPr>
        <w:t xml:space="preserve"> or via email at </w:t>
      </w:r>
      <w:hyperlink r:id="rId7" w:history="1">
        <w:r w:rsidR="008D1AD5" w:rsidRPr="00602E8C">
          <w:rPr>
            <w:rStyle w:val="Hyperlink"/>
          </w:rPr>
          <w:t>trentart@mac.com</w:t>
        </w:r>
      </w:hyperlink>
      <w:r w:rsidR="00F24F94" w:rsidRPr="00602E8C">
        <w:rPr>
          <w:color w:val="222222"/>
        </w:rPr>
        <w:t>.</w:t>
      </w:r>
    </w:p>
    <w:sectPr w:rsidR="00C839DA" w:rsidRPr="00602E8C" w:rsidSect="005D073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D073F"/>
    <w:rsid w:val="00033081"/>
    <w:rsid w:val="00094EAA"/>
    <w:rsid w:val="000A4095"/>
    <w:rsid w:val="000B7C0A"/>
    <w:rsid w:val="00153582"/>
    <w:rsid w:val="001735BB"/>
    <w:rsid w:val="001A6E19"/>
    <w:rsid w:val="002935E7"/>
    <w:rsid w:val="002A77B7"/>
    <w:rsid w:val="00391344"/>
    <w:rsid w:val="003C4A9B"/>
    <w:rsid w:val="003D7B35"/>
    <w:rsid w:val="00460155"/>
    <w:rsid w:val="00467210"/>
    <w:rsid w:val="004D4ED9"/>
    <w:rsid w:val="00552E08"/>
    <w:rsid w:val="005617A3"/>
    <w:rsid w:val="0057569E"/>
    <w:rsid w:val="005D073F"/>
    <w:rsid w:val="005F540B"/>
    <w:rsid w:val="00602E8C"/>
    <w:rsid w:val="00653A88"/>
    <w:rsid w:val="00662867"/>
    <w:rsid w:val="006B13AA"/>
    <w:rsid w:val="006E0739"/>
    <w:rsid w:val="00784AC3"/>
    <w:rsid w:val="00830A75"/>
    <w:rsid w:val="008C3E3D"/>
    <w:rsid w:val="008D1AD5"/>
    <w:rsid w:val="009441D3"/>
    <w:rsid w:val="00A2118E"/>
    <w:rsid w:val="00B57986"/>
    <w:rsid w:val="00BF2F1A"/>
    <w:rsid w:val="00C839DA"/>
    <w:rsid w:val="00CC3017"/>
    <w:rsid w:val="00CF498B"/>
    <w:rsid w:val="00D35DE4"/>
    <w:rsid w:val="00D90B2C"/>
    <w:rsid w:val="00D959C3"/>
    <w:rsid w:val="00DD663D"/>
    <w:rsid w:val="00E96708"/>
    <w:rsid w:val="00F24F9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3F"/>
    <w:pPr>
      <w:spacing w:line="276" w:lineRule="auto"/>
    </w:pPr>
    <w:rPr>
      <w:rFonts w:ascii="Arial" w:eastAsia="Arial" w:hAnsi="Arial" w:cs="Arial"/>
      <w:color w:val="00000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rsid w:val="005D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5D073F"/>
    <w:rPr>
      <w:rFonts w:ascii="Courier" w:hAnsi="Courier" w:cs="Courier"/>
    </w:rPr>
  </w:style>
  <w:style w:type="character" w:styleId="Hyperlink">
    <w:name w:val="Hyperlink"/>
    <w:basedOn w:val="DefaultParagraphFont"/>
    <w:uiPriority w:val="99"/>
    <w:semiHidden/>
    <w:unhideWhenUsed/>
    <w:rsid w:val="008D1AD5"/>
    <w:rPr>
      <w:color w:val="0000FF" w:themeColor="hyperlink"/>
      <w:u w:val="single"/>
    </w:rPr>
  </w:style>
  <w:style w:type="character" w:styleId="FollowedHyperlink">
    <w:name w:val="FollowedHyperlink"/>
    <w:basedOn w:val="DefaultParagraphFont"/>
    <w:uiPriority w:val="99"/>
    <w:semiHidden/>
    <w:unhideWhenUsed/>
    <w:rsid w:val="001535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45746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hyperlink" Target="http://www.victoriafringe.com/" TargetMode="External"/><Relationship Id="rId6" Type="http://schemas.openxmlformats.org/officeDocument/2006/relationships/hyperlink" Target="http://www.trentshow.com/walter.html" TargetMode="External"/><Relationship Id="rId7" Type="http://schemas.openxmlformats.org/officeDocument/2006/relationships/hyperlink" Target="mailto:trentart@ma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414</Words>
  <Characters>2360</Characters>
  <Application>Microsoft Macintosh Word</Application>
  <DocSecurity>0</DocSecurity>
  <Lines>19</Lines>
  <Paragraphs>4</Paragraphs>
  <ScaleCrop>false</ScaleCrop>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Arterberry</dc:creator>
  <cp:keywords/>
  <cp:lastModifiedBy>Trent Arterberry</cp:lastModifiedBy>
  <cp:revision>17</cp:revision>
  <cp:lastPrinted>2012-07-04T18:58:00Z</cp:lastPrinted>
  <dcterms:created xsi:type="dcterms:W3CDTF">2012-07-04T00:12:00Z</dcterms:created>
  <dcterms:modified xsi:type="dcterms:W3CDTF">2012-08-01T17:59:00Z</dcterms:modified>
</cp:coreProperties>
</file>